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675FE" w14:textId="7777777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b/>
          <w:bCs/>
          <w:sz w:val="28"/>
          <w:szCs w:val="28"/>
        </w:rPr>
        <w:t xml:space="preserve">Полезные ресурсы для методической поддержки учителей истории </w:t>
      </w:r>
    </w:p>
    <w:p w14:paraId="6689553B" w14:textId="7777777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i/>
          <w:iCs/>
          <w:sz w:val="28"/>
          <w:szCs w:val="28"/>
        </w:rPr>
        <w:t xml:space="preserve">Методические видеоуроки: </w:t>
      </w:r>
    </w:p>
    <w:p w14:paraId="3D97AEF8" w14:textId="535DBA56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Историческое просвещение. Методические видеоуроки. – URL: </w:t>
      </w:r>
      <w:hyperlink r:id="rId4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https://edsoo.ru/istoricheskoe-prosveshhenie-videolekczii/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04791" w14:textId="7777777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i/>
          <w:iCs/>
          <w:sz w:val="28"/>
          <w:szCs w:val="28"/>
        </w:rPr>
        <w:t xml:space="preserve">Методические пособия и рекомендации: </w:t>
      </w:r>
    </w:p>
    <w:p w14:paraId="14667FF6" w14:textId="39AEFA0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Дифференциация и вариативность при изучении отдельных тем на уроках истории, географии, обществознания : методическое пособие / Л.Н. Алексашкина, Э.М.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Амбарцумова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, С.Е. Дюкова, Е.К. Калуцкая, Е.А. Крючкова ; под ред. А.Ю.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Лазебниковой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. – Москва : ФГБНУ «Институт содержания и методов обучения им. В.С. Леднева», 2025. – 57 с. – URL: </w:t>
      </w:r>
      <w:hyperlink r:id="rId5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https://edsoo.ru/wp-content/uploads/2026/04/mp_dif_i-var_itog_260407_075822-1.pdf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47C4A1" w14:textId="1C4CA28C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Историческое просвещение в общеобразовательных организациях : методические рекомендации / Н.Ф. Виноградова, Е.А. Крючкова, И.А. Лобанов, И.Ю. Синельников ; под ред. И.А. Лобанова, И.Ю. Синельникова. – Москва : ФГБНУ «Институт содержания и методов обучения им. В.С. Леднева», 2025. – 101 с. – URL: </w:t>
      </w:r>
      <w:hyperlink r:id="rId6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https://edsoo.ru/wp-content/uploads/2026/01/mr_istor-prosv.pdf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4F1A2C" w14:textId="55868762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Эффективное использование единых государственных учебников при реализации федеральной рабочей программы среднего общего образования по истории : методические рекомендации / Л.Н. Алексашкина, Н.П. Бобкова, Е.А. Крючкова, О.Н.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Шапарина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. – Москва : ФГБНУ «Институт содержания и методов обучения им. В.С. Леднева», 2025. – 65 с. – URL: </w:t>
      </w:r>
      <w:hyperlink r:id="rId7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https://edsoo.ru/wp-content/uploads/2025/12/mr_istoriya_ef-shu_itog-2-2.pdf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ABE0FA" w14:textId="3ECFFF3C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Банк заданий для текущего оценивания по учебному предмету «История». Основное общее образование / Л. Н. Алексашкина, Е. А. Крючкова, И. Ю. Синельников, О. 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Шапарина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; под ред. А. Ю.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Лазебниковой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, О. 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Шапариной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. – М. : ФГБНУ «ИСРО», 2024. – 214 с. – URL: </w:t>
      </w:r>
      <w:hyperlink r:id="rId8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https://edsoo.ru/wp-content/uploads/2024/10/bank-zadanij-po-uchebnomu-predmetu-istoriya_2024.pdf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E2AC3D" w14:textId="0FE7AB1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Система оценки достижений планируемых предметных результатов освоения учебного предмета «История». Среднее общее образование: методические рекомендации / Е. А. Крючкова, И. Ю. Синельников, О. 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Шапарина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, А. Ю.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Лазебникова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 ; под ред. А. Ю.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Лазебниковой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. – М.: ФГБНУ 18 </w:t>
      </w:r>
    </w:p>
    <w:p w14:paraId="551A9F04" w14:textId="7DC7CC95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«Институт содержания и методов обучения», 2024. – 96 с. Электронный ресурс // Режим доступа: </w:t>
      </w:r>
      <w:hyperlink r:id="rId9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https://edsoo.ru/wp-content/uploads/2024/12/so_soo_istoriya_2024.pdf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533AEF" w14:textId="7F1E19A9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Методические рекомендации по организации внеурочной деятельности социально-гуманитарной направленности / Л. Н. Алексашкина, В. В. </w:t>
      </w:r>
      <w:r w:rsidRPr="002A3C32">
        <w:rPr>
          <w:rFonts w:ascii="Times New Roman" w:hAnsi="Times New Roman" w:cs="Times New Roman"/>
          <w:sz w:val="28"/>
          <w:szCs w:val="28"/>
        </w:rPr>
        <w:lastRenderedPageBreak/>
        <w:t xml:space="preserve">Барабанов, Н. И. Городецкая, Е. К. Калуцкая, Е. А. Крючкова, Е. Л. Рутковская : под ред. И. А. Лобанова, Е. Л. Рутковской. – М. : ФГБНУ «Институт содержания и методов обучения», 2024. – 57 с. – URL: </w:t>
      </w:r>
      <w:hyperlink r:id="rId10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https://edsoo.ru/wp-content/uploads/2024/12/metodicheskie-rekomendaczii-po-organizaczii-vneurochnoj-deyatelnosti-soczialno-gumanitarnoj-napravlennosti_2024.pdf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08E4E7" w14:textId="57D68594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История (углубленный уровень). Реализация требований ФГОС среднего общего образования : методическое пособие для учителя / Л.Н. Алексашкина, Е.А. Крючкова, О.Н.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Шапарина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 ; под ред. Л.Н. Алексашкиной. – М. : ФГБНУ «Институт стратегии развития образования», 2023. – 98 с. – URL: </w:t>
      </w:r>
      <w:hyperlink r:id="rId11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https://edsoo.ru/wp-content/uploads/2023/12/mp_istoriya_uu_10-11-klassy.pdf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4231FC" w14:textId="32ECB9D4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Достижение метапредметных результатов в рамках изучения предметов социально-гуманитарного блока (основное общее образование) :методические рекомендации / А.Ю.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Лазебникова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, Л.Н. Алексашкина, Э.М.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Амбарцумова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 [и др.]; под ред. А.Ю.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Лазебниковой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. – М. : ФГБНУ «Институт стратегии развития образования», 2023. – 105 с. – URL: </w:t>
      </w:r>
      <w:hyperlink r:id="rId12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https://edsoo.ru/wp-content/uploads/2023/12/soczialno-gumanitarnyj-blok_01.pdf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44FA3" w14:textId="714C2993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Интеграция содержания предметов «Литература» и «История» с деятельностью школьных театров. Реализация требований ФГОС основного общего образования : методические рекомендации / Ж.Н.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Критарова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, Л.Ю. Хорькова, О.Н.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Шапарина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, М.Д. Трушина ; под ред. И.Н.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Добротиной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. – М. : ФГБНУ «Институт стратегии развития образования», 2023. – 80 с. – URL: </w:t>
      </w:r>
      <w:hyperlink r:id="rId13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https://edsoo.ru/mr-istoriya/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FF7CF" w14:textId="7181777B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Система оценки достижений планируемых предметных результатов освоения учебного предмета «История»: методические рекомендации / [Е. А. Крючкова, О. 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Шапарина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]. – М. : ФГБНУ «Институт стратегии развития образования», 2023. – 113 с. Электронный ресурс // Режим доступа: </w:t>
      </w:r>
      <w:hyperlink r:id="rId14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https://edsoo.ru/wp-content/uploads/2023/12/oczenka_istoriya.pdf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0DCF25" w14:textId="24324444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История. Реализация ФГОС основного общего образования: методическое пособие для учителя / Е.А. Крючкова, О.Н. </w:t>
      </w:r>
      <w:proofErr w:type="spellStart"/>
      <w:r w:rsidRPr="002A3C32">
        <w:rPr>
          <w:rFonts w:ascii="Times New Roman" w:hAnsi="Times New Roman" w:cs="Times New Roman"/>
          <w:sz w:val="28"/>
          <w:szCs w:val="28"/>
        </w:rPr>
        <w:t>Шапарина</w:t>
      </w:r>
      <w:proofErr w:type="spellEnd"/>
      <w:r w:rsidRPr="002A3C32">
        <w:rPr>
          <w:rFonts w:ascii="Times New Roman" w:hAnsi="Times New Roman" w:cs="Times New Roman"/>
          <w:sz w:val="28"/>
          <w:szCs w:val="28"/>
        </w:rPr>
        <w:t xml:space="preserve">. – М.: ФГБНУ «Институт стратегии развития образования РАО», 2022. – 121 с. – URL: </w:t>
      </w:r>
      <w:hyperlink r:id="rId15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https://edsoo.ru/mr-istoriya/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D0A7CA" w14:textId="1D7C1BEC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системе оценки достижения обучающимися планируемых результатов освоения образовательных программ: URL: </w:t>
      </w:r>
      <w:hyperlink r:id="rId16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https://edsoo.ru/metodicheskie-materialy/tipovoj-komplekt-dokumentov/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1D90F" w14:textId="7777777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i/>
          <w:iCs/>
          <w:sz w:val="28"/>
          <w:szCs w:val="28"/>
        </w:rPr>
        <w:t xml:space="preserve">Учебный курс «История нашего края»: </w:t>
      </w:r>
    </w:p>
    <w:p w14:paraId="43B0E4C6" w14:textId="3778F1E4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Краткие методические рекомендации по реализации учебного курса «История нашего края» для 5 класса – URL: </w:t>
      </w:r>
      <w:hyperlink r:id="rId17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</w:t>
        </w:r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lastRenderedPageBreak/>
          <w:t>content/uploads/2026/02/metodicheskie_rekomendaczii_po_realizaczii_uchebnogo_kursa_2.pdf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454EFA" w14:textId="13A7B1C2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Краткие методические рекомендации по реализации учебного курса «История нашего края» для 6 класса – URL: </w:t>
      </w:r>
      <w:hyperlink r:id="rId18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https://edsoo.ru/wp-content/uploads/2026/04/mr-ink-6-klass_itog.pdf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F3BEDD" w14:textId="6B01B3C4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Краткие методические рекомендации по реализации учебного курса «История нашего края» для 7 класса – URL: </w:t>
      </w:r>
      <w:hyperlink r:id="rId19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https://edsoo.ru/wp-content/uploads/2026/04/mr-ink-7-klass_itog-1.pdf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EDE972" w14:textId="4996CC96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Чек-листы – URL: </w:t>
      </w:r>
      <w:hyperlink r:id="rId20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https://edsoo.ru/istoriya-nashego-kraya/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2186FE" w14:textId="7777777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i/>
          <w:iCs/>
          <w:sz w:val="28"/>
          <w:szCs w:val="28"/>
        </w:rPr>
        <w:t xml:space="preserve">Методические материалы: </w:t>
      </w:r>
    </w:p>
    <w:p w14:paraId="4575BA43" w14:textId="37978436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3C32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r w:rsidRPr="002A3C32">
        <w:rPr>
          <w:rFonts w:ascii="Times New Roman" w:hAnsi="Times New Roman" w:cs="Times New Roman"/>
          <w:sz w:val="28"/>
          <w:szCs w:val="28"/>
        </w:rPr>
        <w:t>Список</w:t>
      </w:r>
      <w:r w:rsidRPr="002A3C32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2A3C32">
        <w:rPr>
          <w:rFonts w:ascii="Times New Roman" w:hAnsi="Times New Roman" w:cs="Times New Roman"/>
          <w:sz w:val="28"/>
          <w:szCs w:val="28"/>
        </w:rPr>
        <w:t>Наши</w:t>
      </w:r>
      <w:r w:rsidRPr="002A3C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>герои</w:t>
      </w:r>
      <w:r w:rsidRPr="002A3C32">
        <w:rPr>
          <w:rFonts w:ascii="Times New Roman" w:hAnsi="Times New Roman" w:cs="Times New Roman"/>
          <w:sz w:val="28"/>
          <w:szCs w:val="28"/>
          <w:lang w:val="en-US"/>
        </w:rPr>
        <w:t xml:space="preserve">». – URL: </w:t>
      </w:r>
      <w:hyperlink r:id="rId21" w:history="1">
        <w:r w:rsidRPr="000626B7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https://edsoo.ru/wp- content/uploads/2024/06/nashi-geroi.-metodicheskie-materialy.pdf</w:t>
        </w:r>
      </w:hyperlink>
      <w:r w:rsidRPr="002A3C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07774FB" w14:textId="716D7254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Сохранение и укрепление традиционных российских ценностей. – URL: </w:t>
      </w:r>
      <w:hyperlink r:id="rId22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https://edsoo.ru/mr-sohranenie-i-ukreplenie-tradiczionnyh-rossijskih-czennostej-video/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CF9675" w14:textId="7777777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i/>
          <w:iCs/>
          <w:sz w:val="28"/>
          <w:szCs w:val="28"/>
        </w:rPr>
        <w:t xml:space="preserve">Методические интерактивные кейсы: сложные вопросы преподавания учебных предметов: </w:t>
      </w:r>
    </w:p>
    <w:p w14:paraId="63CBAEBD" w14:textId="29886E8D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История. 6 класс. Формирование умения устанавливать причинно-следственные связи событий на примере темы «Политическая раздробленность» при обучении истории в 6классе. – URL: </w:t>
      </w:r>
      <w:hyperlink r:id="rId23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https://static.edsoo.ru/projects/case/2024/ooo/his/1/index.html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1AD65A" w14:textId="5230C13E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История. 7 класс. Как правильно рассказывать об известных исторических деятелях. – URL: </w:t>
      </w:r>
      <w:hyperlink r:id="rId24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https://static.edsoo.ru/projects/case/2024/ooo/his/2/index.html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9DF717" w14:textId="777200E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История. 10 класс. Формирование метапредметных результатов (умения работать с информацией) на уроках истории по теме «Россия в годы Первой мировой войны и Великой российской революции». – URL: </w:t>
      </w:r>
      <w:hyperlink r:id="rId25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https://static.edsoo.ru/projects/case/2024/soo/his/2/index.html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1CF043" w14:textId="637F463F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sz w:val="28"/>
          <w:szCs w:val="28"/>
        </w:rPr>
        <w:t xml:space="preserve">• История. 10 класс. Условно-графическая наглядность в обучении истории: понятие, способы работы, современные средства формирования умений (на примере темы «Советский Союз в 20–30-е гг.». – URL: </w:t>
      </w:r>
      <w:hyperlink r:id="rId26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https://static.edsoo.ru/projects/case/2024/soo/his/1/index.html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3A426A" w14:textId="369AD877" w:rsidR="002A3C32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i/>
          <w:iCs/>
          <w:sz w:val="28"/>
          <w:szCs w:val="28"/>
        </w:rPr>
        <w:t xml:space="preserve">Методические семинары в рамках проекта «Историческая среда ИСМО». </w:t>
      </w:r>
      <w:r w:rsidRPr="002A3C32">
        <w:rPr>
          <w:rFonts w:ascii="Times New Roman" w:hAnsi="Times New Roman" w:cs="Times New Roman"/>
          <w:sz w:val="28"/>
          <w:szCs w:val="28"/>
        </w:rPr>
        <w:t xml:space="preserve">– URL: </w:t>
      </w:r>
      <w:hyperlink r:id="rId27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https://edsoo.ru/metod_seminar_ismo/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4C7B0A" w14:textId="6B28B941" w:rsidR="00965F96" w:rsidRPr="002A3C32" w:rsidRDefault="002A3C32" w:rsidP="002A3C32">
      <w:pPr>
        <w:jc w:val="both"/>
        <w:rPr>
          <w:rFonts w:ascii="Times New Roman" w:hAnsi="Times New Roman" w:cs="Times New Roman"/>
          <w:sz w:val="28"/>
          <w:szCs w:val="28"/>
        </w:rPr>
      </w:pPr>
      <w:r w:rsidRPr="002A3C32">
        <w:rPr>
          <w:rFonts w:ascii="Times New Roman" w:hAnsi="Times New Roman" w:cs="Times New Roman"/>
          <w:i/>
          <w:iCs/>
          <w:sz w:val="28"/>
          <w:szCs w:val="28"/>
        </w:rPr>
        <w:t>Раздел «Учителю и ученику» сайта «</w:t>
      </w:r>
      <w:proofErr w:type="spellStart"/>
      <w:r w:rsidRPr="002A3C32">
        <w:rPr>
          <w:rFonts w:ascii="Times New Roman" w:hAnsi="Times New Roman" w:cs="Times New Roman"/>
          <w:i/>
          <w:iCs/>
          <w:sz w:val="28"/>
          <w:szCs w:val="28"/>
        </w:rPr>
        <w:t>История.РФ</w:t>
      </w:r>
      <w:proofErr w:type="spellEnd"/>
      <w:r w:rsidRPr="002A3C32">
        <w:rPr>
          <w:rFonts w:ascii="Times New Roman" w:hAnsi="Times New Roman" w:cs="Times New Roman"/>
          <w:i/>
          <w:iCs/>
          <w:sz w:val="28"/>
          <w:szCs w:val="28"/>
        </w:rPr>
        <w:t xml:space="preserve">». </w:t>
      </w:r>
      <w:r w:rsidRPr="002A3C32">
        <w:rPr>
          <w:rFonts w:ascii="Times New Roman" w:hAnsi="Times New Roman" w:cs="Times New Roman"/>
          <w:sz w:val="28"/>
          <w:szCs w:val="28"/>
        </w:rPr>
        <w:t xml:space="preserve">– URL: </w:t>
      </w:r>
      <w:hyperlink r:id="rId28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https://histrf.ru/teacher/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65F96" w:rsidRPr="002A3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4A"/>
    <w:rsid w:val="00055675"/>
    <w:rsid w:val="000666AD"/>
    <w:rsid w:val="00185A4A"/>
    <w:rsid w:val="002A3C32"/>
    <w:rsid w:val="00835ECE"/>
    <w:rsid w:val="0096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FD057"/>
  <w15:chartTrackingRefBased/>
  <w15:docId w15:val="{4A53712A-C8E3-48F6-B5A5-2E09FAE5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5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5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5A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5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A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5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5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5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5A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5A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5A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5A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5A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5A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5A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5A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5A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5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5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5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5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5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5A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5A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5A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5A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5A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5A4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A3C3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A3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wp-content/uploads/2024/10/bank-zadanij-po-uchebnomu-predmetu-istoriya_2024.pdf" TargetMode="External"/><Relationship Id="rId13" Type="http://schemas.openxmlformats.org/officeDocument/2006/relationships/hyperlink" Target="https://edsoo.ru/mr-istoriya/" TargetMode="External"/><Relationship Id="rId18" Type="http://schemas.openxmlformats.org/officeDocument/2006/relationships/hyperlink" Target="https://edsoo.ru/wp-content/uploads/2026/04/mr-ink-6-klass_itog.pdf" TargetMode="External"/><Relationship Id="rId26" Type="http://schemas.openxmlformats.org/officeDocument/2006/relationships/hyperlink" Target="https://static.edsoo.ru/projects/case/2024/soo/his/1/index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dsoo.ru/wp-%20content/uploads/2024/06/nashi-geroi.-metodicheskie-materialy.pdf" TargetMode="External"/><Relationship Id="rId7" Type="http://schemas.openxmlformats.org/officeDocument/2006/relationships/hyperlink" Target="https://edsoo.ru/wp-content/uploads/2025/12/mr_istoriya_ef-shu_itog-2-2.pdf" TargetMode="External"/><Relationship Id="rId12" Type="http://schemas.openxmlformats.org/officeDocument/2006/relationships/hyperlink" Target="https://edsoo.ru/wp-content/uploads/2023/12/soczialno-gumanitarnyj-blok_01.pdf" TargetMode="External"/><Relationship Id="rId17" Type="http://schemas.openxmlformats.org/officeDocument/2006/relationships/hyperlink" Target="https://edsoo.ru/wp-content/uploads/2026/02/metodicheskie_rekomendaczii_po_realizaczii_uchebnogo_kursa_2.pdf" TargetMode="External"/><Relationship Id="rId25" Type="http://schemas.openxmlformats.org/officeDocument/2006/relationships/hyperlink" Target="https://static.edsoo.ru/projects/case/2024/soo/his/2/index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dsoo.ru/metodicheskie-materialy/tipovoj-komplekt-dokumentov/" TargetMode="External"/><Relationship Id="rId20" Type="http://schemas.openxmlformats.org/officeDocument/2006/relationships/hyperlink" Target="https://edsoo.ru/istoriya-nashego-kraya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dsoo.ru/wp-content/uploads/2026/01/mr_istor-prosv.pdf" TargetMode="External"/><Relationship Id="rId11" Type="http://schemas.openxmlformats.org/officeDocument/2006/relationships/hyperlink" Target="https://edsoo.ru/wp-content/uploads/2023/12/mp_istoriya_uu_10-11-klassy.pdf" TargetMode="External"/><Relationship Id="rId24" Type="http://schemas.openxmlformats.org/officeDocument/2006/relationships/hyperlink" Target="https://static.edsoo.ru/projects/case/2024/ooo/his/2/index.html" TargetMode="External"/><Relationship Id="rId5" Type="http://schemas.openxmlformats.org/officeDocument/2006/relationships/hyperlink" Target="https://edsoo.ru/wp-content/uploads/2026/04/mp_dif_i-var_itog_260407_075822-1.pdf" TargetMode="External"/><Relationship Id="rId15" Type="http://schemas.openxmlformats.org/officeDocument/2006/relationships/hyperlink" Target="https://edsoo.ru/mr-istoriya/" TargetMode="External"/><Relationship Id="rId23" Type="http://schemas.openxmlformats.org/officeDocument/2006/relationships/hyperlink" Target="https://static.edsoo.ru/projects/case/2024/ooo/his/1/index.html" TargetMode="External"/><Relationship Id="rId28" Type="http://schemas.openxmlformats.org/officeDocument/2006/relationships/hyperlink" Target="https://histrf.ru/teacher/" TargetMode="External"/><Relationship Id="rId10" Type="http://schemas.openxmlformats.org/officeDocument/2006/relationships/hyperlink" Target="https://edsoo.ru/wp-content/uploads/2024/12/metodicheskie-rekomendaczii-po-organizaczii-vneurochnoj-deyatelnosti-soczialno-gumanitarnoj-napravlennosti_2024.pdf" TargetMode="External"/><Relationship Id="rId19" Type="http://schemas.openxmlformats.org/officeDocument/2006/relationships/hyperlink" Target="https://edsoo.ru/wp-content/uploads/2026/04/mr-ink-7-klass_itog-1.pdf" TargetMode="External"/><Relationship Id="rId4" Type="http://schemas.openxmlformats.org/officeDocument/2006/relationships/hyperlink" Target="https://edsoo.ru/istoricheskoe-prosveshhenie-videolekczii/" TargetMode="External"/><Relationship Id="rId9" Type="http://schemas.openxmlformats.org/officeDocument/2006/relationships/hyperlink" Target="https://edsoo.ru/wp-content/uploads/2024/12/so_soo_istoriya_2024.pdf" TargetMode="External"/><Relationship Id="rId14" Type="http://schemas.openxmlformats.org/officeDocument/2006/relationships/hyperlink" Target="https://edsoo.ru/wp-content/uploads/2023/12/oczenka_istoriya.pdf" TargetMode="External"/><Relationship Id="rId22" Type="http://schemas.openxmlformats.org/officeDocument/2006/relationships/hyperlink" Target="https://edsoo.ru/mr-sohranenie-i-ukreplenie-tradiczionnyh-rossijskih-czennostej-video/" TargetMode="External"/><Relationship Id="rId27" Type="http://schemas.openxmlformats.org/officeDocument/2006/relationships/hyperlink" Target="https://edsoo.ru/metod_seminar_ismo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1328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2026-09-18T06:59:00Z</dcterms:created>
  <dcterms:modified xsi:type="dcterms:W3CDTF">2026-09-18T07:02:00Z</dcterms:modified>
</cp:coreProperties>
</file>